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378335</wp:posOffset>
            </wp:positionH>
            <wp:positionV relativeFrom="page">
              <wp:posOffset>676655</wp:posOffset>
            </wp:positionV>
            <wp:extent cx="1705347" cy="2009397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347" cy="2009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64"/>
        <w:rPr>
          <w:rFonts w:ascii="Times New Roman"/>
          <w:b w:val="0"/>
          <w:sz w:val="20"/>
        </w:rPr>
      </w:pPr>
    </w:p>
    <w:p>
      <w:pPr>
        <w:pStyle w:val="BodyText"/>
        <w:ind w:left="153" w:right="-29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mc:AlternateContent>
          <mc:Choice Requires="wps">
            <w:drawing>
              <wp:inline distT="0" distB="0" distL="0" distR="0">
                <wp:extent cx="6962140" cy="535305"/>
                <wp:effectExtent l="9525" t="0" r="634" b="7620"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6962140" cy="5353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3"/>
                              <w:ind w:left="79" w:right="46" w:firstLine="0"/>
                              <w:jc w:val="center"/>
                              <w:rPr>
                                <w:rFonts w:ascii="Arial"/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w w:val="80"/>
                                <w:sz w:val="18"/>
                              </w:rPr>
                              <w:t>PODER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w w:val="80"/>
                                <w:sz w:val="18"/>
                              </w:rPr>
                              <w:t>EJECUTIVO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w w:val="80"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w w:val="80"/>
                                <w:sz w:val="18"/>
                              </w:rPr>
                              <w:t>ESTADO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w w:val="8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w w:val="80"/>
                                <w:sz w:val="18"/>
                              </w:rPr>
                              <w:t>NAYARIT</w:t>
                            </w:r>
                          </w:p>
                          <w:p>
                            <w:pPr>
                              <w:pStyle w:val="BodyText"/>
                              <w:spacing w:before="14"/>
                              <w:ind w:left="79" w:right="56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80"/>
                              </w:rPr>
                              <w:t>ESTADO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color w:val="000000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ANALÍTICO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color w:val="000000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color w:val="000000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EJERCICIO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color w:val="000000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color w:val="000000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PRESUPUESTO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color w:val="000000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color w:val="000000"/>
                                <w:spacing w:val="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w w:val="80"/>
                              </w:rPr>
                              <w:t>EGRESOS</w:t>
                            </w:r>
                          </w:p>
                          <w:p>
                            <w:pPr>
                              <w:spacing w:before="34"/>
                              <w:ind w:left="79" w:right="32" w:firstLine="0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0"/>
                                <w:sz w:val="15"/>
                              </w:rPr>
                              <w:t>CLASIFICACIÓN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7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0"/>
                                <w:sz w:val="15"/>
                              </w:rPr>
                              <w:t>ECONÓMICA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8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0"/>
                                <w:sz w:val="15"/>
                              </w:rPr>
                              <w:t>(POR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7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0"/>
                                <w:sz w:val="15"/>
                              </w:rPr>
                              <w:t>TIPO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8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0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7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80"/>
                                <w:sz w:val="15"/>
                              </w:rPr>
                              <w:t>GASTO)</w:t>
                            </w:r>
                          </w:p>
                          <w:p>
                            <w:pPr>
                              <w:spacing w:before="17"/>
                              <w:ind w:left="79" w:right="0" w:firstLine="0"/>
                              <w:jc w:val="center"/>
                              <w:rPr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color w:val="000000"/>
                                <w:w w:val="80"/>
                                <w:sz w:val="15"/>
                              </w:rPr>
                              <w:t>DEL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0"/>
                                <w:sz w:val="15"/>
                              </w:rPr>
                              <w:t>01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2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0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2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0"/>
                                <w:sz w:val="15"/>
                              </w:rPr>
                              <w:t>ENERO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2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0"/>
                                <w:sz w:val="15"/>
                              </w:rPr>
                              <w:t>AL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2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0"/>
                                <w:sz w:val="15"/>
                              </w:rPr>
                              <w:t>31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2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0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2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0"/>
                                <w:sz w:val="15"/>
                              </w:rPr>
                              <w:t>DICIEMBRE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2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0"/>
                                <w:sz w:val="15"/>
                              </w:rPr>
                              <w:t>DEL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2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  <w:w w:val="80"/>
                                <w:sz w:val="15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48.2pt;height:42.15pt;mso-position-horizontal-relative:char;mso-position-vertical-relative:line" type="#_x0000_t202" id="docshape2" filled="true" fillcolor="#c0c0c0" stroked="true" strokeweight=".48pt" strokecolor="#000000">
                <w10:anchorlock/>
                <v:textbox inset="0,0,0,0">
                  <w:txbxContent>
                    <w:p>
                      <w:pPr>
                        <w:spacing w:before="13"/>
                        <w:ind w:left="79" w:right="46" w:firstLine="0"/>
                        <w:jc w:val="center"/>
                        <w:rPr>
                          <w:rFonts w:ascii="Arial"/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w w:val="80"/>
                          <w:sz w:val="18"/>
                        </w:rPr>
                        <w:t>PODER</w:t>
                      </w:r>
                      <w:r>
                        <w:rPr>
                          <w:rFonts w:ascii="Times New Roman"/>
                          <w:color w:val="000000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000000"/>
                          <w:w w:val="80"/>
                          <w:sz w:val="18"/>
                        </w:rPr>
                        <w:t>EJECUTIVO</w:t>
                      </w:r>
                      <w:r>
                        <w:rPr>
                          <w:rFonts w:ascii="Times New Roman"/>
                          <w:color w:val="00000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000000"/>
                          <w:w w:val="80"/>
                          <w:sz w:val="18"/>
                        </w:rPr>
                        <w:t>DEL</w:t>
                      </w:r>
                      <w:r>
                        <w:rPr>
                          <w:rFonts w:ascii="Times New Roman"/>
                          <w:color w:val="000000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000000"/>
                          <w:w w:val="80"/>
                          <w:sz w:val="18"/>
                        </w:rPr>
                        <w:t>ESTADO</w:t>
                      </w:r>
                      <w:r>
                        <w:rPr>
                          <w:rFonts w:ascii="Times New Roman"/>
                          <w:color w:val="00000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000000"/>
                          <w:w w:val="80"/>
                          <w:sz w:val="18"/>
                        </w:rPr>
                        <w:t>DE</w:t>
                      </w:r>
                      <w:r>
                        <w:rPr>
                          <w:rFonts w:ascii="Times New Roman"/>
                          <w:color w:val="000000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w w:val="80"/>
                          <w:sz w:val="18"/>
                        </w:rPr>
                        <w:t>NAYARIT</w:t>
                      </w:r>
                    </w:p>
                    <w:p>
                      <w:pPr>
                        <w:pStyle w:val="BodyText"/>
                        <w:spacing w:before="14"/>
                        <w:ind w:left="79" w:right="56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80"/>
                        </w:rPr>
                        <w:t>ESTADO</w:t>
                      </w:r>
                      <w:r>
                        <w:rPr>
                          <w:rFonts w:ascii="Times New Roman" w:hAnsi="Times New Roman"/>
                          <w:b w:val="0"/>
                          <w:color w:val="000000"/>
                          <w:spacing w:val="5"/>
                        </w:rPr>
                        <w:t> </w:t>
                      </w:r>
                      <w:r>
                        <w:rPr>
                          <w:color w:val="000000"/>
                          <w:w w:val="80"/>
                        </w:rPr>
                        <w:t>ANALÍTICO</w:t>
                      </w:r>
                      <w:r>
                        <w:rPr>
                          <w:rFonts w:ascii="Times New Roman" w:hAnsi="Times New Roman"/>
                          <w:b w:val="0"/>
                          <w:color w:val="000000"/>
                          <w:spacing w:val="5"/>
                        </w:rPr>
                        <w:t> </w:t>
                      </w:r>
                      <w:r>
                        <w:rPr>
                          <w:color w:val="000000"/>
                          <w:w w:val="80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b w:val="0"/>
                          <w:color w:val="000000"/>
                          <w:spacing w:val="5"/>
                        </w:rPr>
                        <w:t> </w:t>
                      </w:r>
                      <w:r>
                        <w:rPr>
                          <w:color w:val="000000"/>
                          <w:w w:val="80"/>
                        </w:rPr>
                        <w:t>EJERCICIO</w:t>
                      </w:r>
                      <w:r>
                        <w:rPr>
                          <w:rFonts w:ascii="Times New Roman" w:hAnsi="Times New Roman"/>
                          <w:b w:val="0"/>
                          <w:color w:val="000000"/>
                          <w:spacing w:val="5"/>
                        </w:rPr>
                        <w:t> </w:t>
                      </w:r>
                      <w:r>
                        <w:rPr>
                          <w:color w:val="000000"/>
                          <w:w w:val="80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b w:val="0"/>
                          <w:color w:val="000000"/>
                          <w:spacing w:val="5"/>
                        </w:rPr>
                        <w:t> </w:t>
                      </w:r>
                      <w:r>
                        <w:rPr>
                          <w:color w:val="000000"/>
                          <w:w w:val="80"/>
                        </w:rPr>
                        <w:t>PRESUPUESTO</w:t>
                      </w:r>
                      <w:r>
                        <w:rPr>
                          <w:rFonts w:ascii="Times New Roman" w:hAnsi="Times New Roman"/>
                          <w:b w:val="0"/>
                          <w:color w:val="000000"/>
                          <w:spacing w:val="5"/>
                        </w:rPr>
                        <w:t> </w:t>
                      </w:r>
                      <w:r>
                        <w:rPr>
                          <w:color w:val="000000"/>
                          <w:w w:val="80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b w:val="0"/>
                          <w:color w:val="000000"/>
                          <w:spacing w:val="6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80"/>
                        </w:rPr>
                        <w:t>EGRESOS</w:t>
                      </w:r>
                    </w:p>
                    <w:p>
                      <w:pPr>
                        <w:spacing w:before="34"/>
                        <w:ind w:left="79" w:right="32" w:firstLine="0"/>
                        <w:jc w:val="center"/>
                        <w:rPr>
                          <w:rFonts w:ascii="Arial" w:hAnsi="Arial"/>
                          <w:b/>
                          <w:color w:val="000000"/>
                          <w:sz w:val="15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w w:val="80"/>
                          <w:sz w:val="15"/>
                        </w:rPr>
                        <w:t>CLASIFICACIÓN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7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80"/>
                          <w:sz w:val="15"/>
                        </w:rPr>
                        <w:t>ECONÓMICA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8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80"/>
                          <w:sz w:val="15"/>
                        </w:rPr>
                        <w:t>(POR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7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80"/>
                          <w:sz w:val="15"/>
                        </w:rPr>
                        <w:t>TIPO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8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80"/>
                          <w:sz w:val="15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7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80"/>
                          <w:sz w:val="15"/>
                        </w:rPr>
                        <w:t>GASTO)</w:t>
                      </w:r>
                    </w:p>
                    <w:p>
                      <w:pPr>
                        <w:spacing w:before="17"/>
                        <w:ind w:left="79" w:right="0" w:firstLine="0"/>
                        <w:jc w:val="center"/>
                        <w:rPr>
                          <w:color w:val="000000"/>
                          <w:sz w:val="15"/>
                        </w:rPr>
                      </w:pPr>
                      <w:r>
                        <w:rPr>
                          <w:color w:val="000000"/>
                          <w:w w:val="80"/>
                          <w:sz w:val="15"/>
                        </w:rPr>
                        <w:t>DEL</w:t>
                      </w:r>
                      <w:r>
                        <w:rPr>
                          <w:rFonts w:ascii="Times New Roman"/>
                          <w:color w:val="000000"/>
                          <w:spacing w:val="1"/>
                          <w:sz w:val="15"/>
                        </w:rPr>
                        <w:t> </w:t>
                      </w:r>
                      <w:r>
                        <w:rPr>
                          <w:color w:val="000000"/>
                          <w:w w:val="80"/>
                          <w:sz w:val="15"/>
                        </w:rPr>
                        <w:t>01</w:t>
                      </w:r>
                      <w:r>
                        <w:rPr>
                          <w:rFonts w:ascii="Times New Roman"/>
                          <w:color w:val="000000"/>
                          <w:spacing w:val="2"/>
                          <w:sz w:val="15"/>
                        </w:rPr>
                        <w:t> </w:t>
                      </w:r>
                      <w:r>
                        <w:rPr>
                          <w:color w:val="000000"/>
                          <w:w w:val="80"/>
                          <w:sz w:val="15"/>
                        </w:rPr>
                        <w:t>DE</w:t>
                      </w:r>
                      <w:r>
                        <w:rPr>
                          <w:rFonts w:ascii="Times New Roman"/>
                          <w:color w:val="000000"/>
                          <w:spacing w:val="2"/>
                          <w:sz w:val="15"/>
                        </w:rPr>
                        <w:t> </w:t>
                      </w:r>
                      <w:r>
                        <w:rPr>
                          <w:color w:val="000000"/>
                          <w:w w:val="80"/>
                          <w:sz w:val="15"/>
                        </w:rPr>
                        <w:t>ENERO</w:t>
                      </w:r>
                      <w:r>
                        <w:rPr>
                          <w:rFonts w:ascii="Times New Roman"/>
                          <w:color w:val="000000"/>
                          <w:spacing w:val="2"/>
                          <w:sz w:val="15"/>
                        </w:rPr>
                        <w:t> </w:t>
                      </w:r>
                      <w:r>
                        <w:rPr>
                          <w:color w:val="000000"/>
                          <w:w w:val="80"/>
                          <w:sz w:val="15"/>
                        </w:rPr>
                        <w:t>AL</w:t>
                      </w:r>
                      <w:r>
                        <w:rPr>
                          <w:rFonts w:ascii="Times New Roman"/>
                          <w:color w:val="000000"/>
                          <w:spacing w:val="2"/>
                          <w:sz w:val="15"/>
                        </w:rPr>
                        <w:t> </w:t>
                      </w:r>
                      <w:r>
                        <w:rPr>
                          <w:color w:val="000000"/>
                          <w:w w:val="80"/>
                          <w:sz w:val="15"/>
                        </w:rPr>
                        <w:t>31</w:t>
                      </w:r>
                      <w:r>
                        <w:rPr>
                          <w:rFonts w:ascii="Times New Roman"/>
                          <w:color w:val="000000"/>
                          <w:spacing w:val="2"/>
                          <w:sz w:val="15"/>
                        </w:rPr>
                        <w:t> </w:t>
                      </w:r>
                      <w:r>
                        <w:rPr>
                          <w:color w:val="000000"/>
                          <w:w w:val="80"/>
                          <w:sz w:val="15"/>
                        </w:rPr>
                        <w:t>DE</w:t>
                      </w:r>
                      <w:r>
                        <w:rPr>
                          <w:rFonts w:ascii="Times New Roman"/>
                          <w:color w:val="000000"/>
                          <w:spacing w:val="2"/>
                          <w:sz w:val="15"/>
                        </w:rPr>
                        <w:t> </w:t>
                      </w:r>
                      <w:r>
                        <w:rPr>
                          <w:color w:val="000000"/>
                          <w:w w:val="80"/>
                          <w:sz w:val="15"/>
                        </w:rPr>
                        <w:t>DICIEMBRE</w:t>
                      </w:r>
                      <w:r>
                        <w:rPr>
                          <w:rFonts w:ascii="Times New Roman"/>
                          <w:color w:val="000000"/>
                          <w:spacing w:val="2"/>
                          <w:sz w:val="15"/>
                        </w:rPr>
                        <w:t> </w:t>
                      </w:r>
                      <w:r>
                        <w:rPr>
                          <w:color w:val="000000"/>
                          <w:w w:val="80"/>
                          <w:sz w:val="15"/>
                        </w:rPr>
                        <w:t>DEL</w:t>
                      </w:r>
                      <w:r>
                        <w:rPr>
                          <w:rFonts w:ascii="Times New Roman"/>
                          <w:color w:val="000000"/>
                          <w:spacing w:val="2"/>
                          <w:sz w:val="15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  <w:w w:val="80"/>
                          <w:sz w:val="15"/>
                        </w:rPr>
                        <w:t>2024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rFonts w:ascii="Times New Roman"/>
          <w:b w:val="0"/>
          <w:sz w:val="20"/>
        </w:rPr>
      </w:r>
    </w:p>
    <w:p>
      <w:pPr>
        <w:pStyle w:val="BodyText"/>
        <w:spacing w:before="6"/>
        <w:rPr>
          <w:rFonts w:ascii="Times New Roman"/>
          <w:b w:val="0"/>
          <w:sz w:val="6"/>
        </w:rPr>
      </w:pPr>
    </w:p>
    <w:tbl>
      <w:tblPr>
        <w:tblW w:w="0" w:type="auto"/>
        <w:jc w:val="left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53"/>
        <w:gridCol w:w="1169"/>
        <w:gridCol w:w="1157"/>
        <w:gridCol w:w="1169"/>
        <w:gridCol w:w="1171"/>
        <w:gridCol w:w="1154"/>
        <w:gridCol w:w="1190"/>
      </w:tblGrid>
      <w:tr>
        <w:trPr>
          <w:trHeight w:val="244" w:hRule="atLeast"/>
        </w:trPr>
        <w:tc>
          <w:tcPr>
            <w:tcW w:w="3953" w:type="dxa"/>
            <w:vMerge w:val="restart"/>
            <w:shd w:val="clear" w:color="auto" w:fill="C0C0C0"/>
          </w:tcPr>
          <w:p>
            <w:pPr>
              <w:pStyle w:val="TableParagraph"/>
              <w:spacing w:before="33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ind w:right="2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CONCEPTO</w:t>
            </w:r>
          </w:p>
        </w:tc>
        <w:tc>
          <w:tcPr>
            <w:tcW w:w="5820" w:type="dxa"/>
            <w:gridSpan w:val="5"/>
            <w:shd w:val="clear" w:color="auto" w:fill="C0C0C0"/>
          </w:tcPr>
          <w:p>
            <w:pPr>
              <w:pStyle w:val="TableParagraph"/>
              <w:spacing w:before="43"/>
              <w:ind w:left="1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EGRESOS</w:t>
            </w:r>
          </w:p>
        </w:tc>
        <w:tc>
          <w:tcPr>
            <w:tcW w:w="1190" w:type="dxa"/>
            <w:vMerge w:val="restart"/>
            <w:shd w:val="clear" w:color="auto" w:fill="C0C0C0"/>
          </w:tcPr>
          <w:p>
            <w:pPr>
              <w:pStyle w:val="TableParagraph"/>
              <w:spacing w:before="33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ind w:left="167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SUBEJERCICIO</w:t>
            </w:r>
          </w:p>
        </w:tc>
      </w:tr>
      <w:tr>
        <w:trPr>
          <w:trHeight w:val="352" w:hRule="atLeast"/>
        </w:trPr>
        <w:tc>
          <w:tcPr>
            <w:tcW w:w="3953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shd w:val="clear" w:color="auto" w:fill="C0C0C0"/>
          </w:tcPr>
          <w:p>
            <w:pPr>
              <w:pStyle w:val="TableParagraph"/>
              <w:spacing w:before="120"/>
              <w:ind w:left="26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APROBADO</w:t>
            </w:r>
          </w:p>
        </w:tc>
        <w:tc>
          <w:tcPr>
            <w:tcW w:w="1157" w:type="dxa"/>
            <w:shd w:val="clear" w:color="auto" w:fill="C0C0C0"/>
          </w:tcPr>
          <w:p>
            <w:pPr>
              <w:pStyle w:val="TableParagraph"/>
              <w:spacing w:line="160" w:lineRule="atLeast" w:before="10"/>
              <w:ind w:left="121" w:right="105" w:firstLine="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80"/>
                <w:sz w:val="14"/>
              </w:rPr>
              <w:t>AMPLIACIONES/</w:t>
            </w:r>
            <w:r>
              <w:rPr>
                <w:rFonts w:ascii="Times New Roman"/>
                <w:spacing w:val="40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4"/>
              </w:rPr>
              <w:t>(REDUCCIONES)</w:t>
            </w:r>
          </w:p>
        </w:tc>
        <w:tc>
          <w:tcPr>
            <w:tcW w:w="1169" w:type="dxa"/>
            <w:shd w:val="clear" w:color="auto" w:fill="C0C0C0"/>
          </w:tcPr>
          <w:p>
            <w:pPr>
              <w:pStyle w:val="TableParagraph"/>
              <w:spacing w:before="120"/>
              <w:ind w:left="21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MODIFICADO</w:t>
            </w:r>
          </w:p>
        </w:tc>
        <w:tc>
          <w:tcPr>
            <w:tcW w:w="1171" w:type="dxa"/>
            <w:shd w:val="clear" w:color="auto" w:fill="C0C0C0"/>
          </w:tcPr>
          <w:p>
            <w:pPr>
              <w:pStyle w:val="TableParagraph"/>
              <w:spacing w:before="120"/>
              <w:ind w:left="21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DEVENGADO</w:t>
            </w:r>
          </w:p>
        </w:tc>
        <w:tc>
          <w:tcPr>
            <w:tcW w:w="1154" w:type="dxa"/>
            <w:shd w:val="clear" w:color="auto" w:fill="C0C0C0"/>
          </w:tcPr>
          <w:p>
            <w:pPr>
              <w:pStyle w:val="TableParagraph"/>
              <w:spacing w:before="120"/>
              <w:ind w:left="32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PAGADO</w:t>
            </w:r>
          </w:p>
        </w:tc>
        <w:tc>
          <w:tcPr>
            <w:tcW w:w="1190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5" w:after="1"/>
        <w:rPr>
          <w:rFonts w:ascii="Times New Roman"/>
          <w:b w:val="0"/>
          <w:sz w:val="11"/>
        </w:rPr>
      </w:pPr>
    </w:p>
    <w:tbl>
      <w:tblPr>
        <w:tblW w:w="0" w:type="auto"/>
        <w:jc w:val="left"/>
        <w:tblInd w:w="15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1"/>
        <w:gridCol w:w="1147"/>
        <w:gridCol w:w="1164"/>
        <w:gridCol w:w="1169"/>
        <w:gridCol w:w="1171"/>
        <w:gridCol w:w="1169"/>
        <w:gridCol w:w="1180"/>
      </w:tblGrid>
      <w:tr>
        <w:trPr>
          <w:trHeight w:val="262" w:hRule="atLeast"/>
        </w:trPr>
        <w:tc>
          <w:tcPr>
            <w:tcW w:w="3971" w:type="dxa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35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GASTO</w:t>
            </w:r>
            <w:r>
              <w:rPr>
                <w:rFonts w:ascii="Times New Roman"/>
                <w:spacing w:val="-3"/>
                <w:sz w:val="12"/>
              </w:rPr>
              <w:t> </w:t>
            </w:r>
            <w:r>
              <w:rPr>
                <w:spacing w:val="-2"/>
                <w:w w:val="85"/>
                <w:sz w:val="12"/>
              </w:rPr>
              <w:t>CORRIENTE</w:t>
            </w:r>
          </w:p>
        </w:tc>
        <w:tc>
          <w:tcPr>
            <w:tcW w:w="114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37"/>
              <w:ind w:right="72"/>
              <w:rPr>
                <w:sz w:val="12"/>
              </w:rPr>
            </w:pPr>
            <w:r>
              <w:rPr>
                <w:w w:val="90"/>
                <w:sz w:val="12"/>
              </w:rPr>
              <w:t>$</w:t>
            </w:r>
            <w:r>
              <w:rPr>
                <w:rFonts w:ascii="Times New Roman"/>
                <w:spacing w:val="35"/>
                <w:sz w:val="12"/>
              </w:rPr>
              <w:t>  </w:t>
            </w:r>
            <w:r>
              <w:rPr>
                <w:spacing w:val="-2"/>
                <w:w w:val="85"/>
                <w:sz w:val="12"/>
              </w:rPr>
              <w:t>24,895,951,479.09</w:t>
            </w:r>
          </w:p>
        </w:tc>
        <w:tc>
          <w:tcPr>
            <w:tcW w:w="116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37"/>
              <w:ind w:right="88"/>
              <w:rPr>
                <w:sz w:val="12"/>
              </w:rPr>
            </w:pPr>
            <w:r>
              <w:rPr>
                <w:w w:val="90"/>
                <w:sz w:val="12"/>
              </w:rPr>
              <w:t>$</w:t>
            </w:r>
            <w:r>
              <w:rPr>
                <w:rFonts w:ascii="Times New Roman"/>
                <w:spacing w:val="61"/>
                <w:sz w:val="12"/>
              </w:rPr>
              <w:t>  </w:t>
            </w:r>
            <w:r>
              <w:rPr>
                <w:spacing w:val="-2"/>
                <w:w w:val="85"/>
                <w:sz w:val="12"/>
              </w:rPr>
              <w:t>2,325,606,271.30</w:t>
            </w:r>
          </w:p>
        </w:tc>
        <w:tc>
          <w:tcPr>
            <w:tcW w:w="116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37"/>
              <w:ind w:right="101"/>
              <w:rPr>
                <w:sz w:val="12"/>
              </w:rPr>
            </w:pPr>
            <w:r>
              <w:rPr>
                <w:w w:val="90"/>
                <w:sz w:val="12"/>
              </w:rPr>
              <w:t>$</w:t>
            </w:r>
            <w:r>
              <w:rPr>
                <w:rFonts w:ascii="Times New Roman"/>
                <w:spacing w:val="35"/>
                <w:sz w:val="12"/>
              </w:rPr>
              <w:t>  </w:t>
            </w:r>
            <w:r>
              <w:rPr>
                <w:spacing w:val="-2"/>
                <w:w w:val="85"/>
                <w:sz w:val="12"/>
              </w:rPr>
              <w:t>27,221,557,750.39</w:t>
            </w:r>
          </w:p>
        </w:tc>
        <w:tc>
          <w:tcPr>
            <w:tcW w:w="117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37"/>
              <w:ind w:right="103"/>
              <w:rPr>
                <w:sz w:val="12"/>
              </w:rPr>
            </w:pPr>
            <w:r>
              <w:rPr>
                <w:w w:val="90"/>
                <w:sz w:val="12"/>
              </w:rPr>
              <w:t>$</w:t>
            </w:r>
            <w:r>
              <w:rPr>
                <w:rFonts w:ascii="Times New Roman"/>
                <w:spacing w:val="35"/>
                <w:sz w:val="12"/>
              </w:rPr>
              <w:t>  </w:t>
            </w:r>
            <w:r>
              <w:rPr>
                <w:spacing w:val="-2"/>
                <w:w w:val="85"/>
                <w:sz w:val="12"/>
              </w:rPr>
              <w:t>26,287,553,774.95</w:t>
            </w:r>
          </w:p>
        </w:tc>
        <w:tc>
          <w:tcPr>
            <w:tcW w:w="116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37"/>
              <w:ind w:right="101"/>
              <w:rPr>
                <w:sz w:val="12"/>
              </w:rPr>
            </w:pPr>
            <w:r>
              <w:rPr>
                <w:w w:val="90"/>
                <w:sz w:val="12"/>
              </w:rPr>
              <w:t>$</w:t>
            </w:r>
            <w:r>
              <w:rPr>
                <w:rFonts w:ascii="Times New Roman"/>
                <w:spacing w:val="35"/>
                <w:sz w:val="12"/>
              </w:rPr>
              <w:t>  </w:t>
            </w:r>
            <w:r>
              <w:rPr>
                <w:spacing w:val="-2"/>
                <w:w w:val="85"/>
                <w:sz w:val="12"/>
              </w:rPr>
              <w:t>25,844,696,399.02</w:t>
            </w:r>
          </w:p>
        </w:tc>
        <w:tc>
          <w:tcPr>
            <w:tcW w:w="1180" w:type="dxa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tabs>
                <w:tab w:pos="328" w:val="left" w:leader="none"/>
              </w:tabs>
              <w:spacing w:before="37"/>
              <w:ind w:right="115"/>
              <w:rPr>
                <w:sz w:val="12"/>
              </w:rPr>
            </w:pPr>
            <w:r>
              <w:rPr>
                <w:spacing w:val="-10"/>
                <w:w w:val="90"/>
                <w:sz w:val="12"/>
              </w:rPr>
              <w:t>$</w:t>
            </w:r>
            <w:r>
              <w:rPr>
                <w:rFonts w:ascii="Times New Roman"/>
                <w:sz w:val="12"/>
              </w:rPr>
              <w:tab/>
            </w:r>
            <w:r>
              <w:rPr>
                <w:spacing w:val="-2"/>
                <w:w w:val="85"/>
                <w:sz w:val="12"/>
              </w:rPr>
              <w:t>934,003,975.44</w:t>
            </w:r>
          </w:p>
        </w:tc>
      </w:tr>
      <w:tr>
        <w:trPr>
          <w:trHeight w:val="316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87"/>
              <w:ind w:left="35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GASTO</w:t>
            </w:r>
            <w:r>
              <w:rPr>
                <w:rFonts w:ascii="Times New Roman"/>
                <w:spacing w:val="-3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rFonts w:ascii="Times New Roman"/>
                <w:spacing w:val="-2"/>
                <w:sz w:val="12"/>
              </w:rPr>
              <w:t> </w:t>
            </w:r>
            <w:r>
              <w:rPr>
                <w:spacing w:val="-2"/>
                <w:w w:val="80"/>
                <w:sz w:val="12"/>
              </w:rPr>
              <w:t>CAPITAL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72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912,018,798.17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89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813,182,303.57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101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1,725,201,101.74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103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1,332,436,548.15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101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1,211,942,819.21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ind w:right="115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392,764,553.59</w:t>
            </w:r>
          </w:p>
        </w:tc>
      </w:tr>
      <w:tr>
        <w:trPr>
          <w:trHeight w:val="315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87"/>
              <w:ind w:left="35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AMORTIZACIÓN</w:t>
            </w:r>
            <w:r>
              <w:rPr>
                <w:rFonts w:ascii="Times New Roman" w:hAnsi="Times New Roman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w w:val="80"/>
                <w:sz w:val="12"/>
              </w:rPr>
              <w:t>LA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w w:val="80"/>
                <w:sz w:val="12"/>
              </w:rPr>
              <w:t>DEUDA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w w:val="80"/>
                <w:sz w:val="12"/>
              </w:rPr>
              <w:t>DISMINUCIÓN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spacing w:val="-2"/>
                <w:w w:val="80"/>
                <w:sz w:val="12"/>
              </w:rPr>
              <w:t>PASIVOS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89"/>
              <w:ind w:right="72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145,640,006.28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89"/>
              <w:ind w:right="86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89"/>
              <w:ind w:right="101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145,640,006.28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89"/>
              <w:ind w:right="103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145,640,006.28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89"/>
              <w:ind w:right="101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145,640,006.28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89"/>
              <w:ind w:right="112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</w:tr>
      <w:tr>
        <w:trPr>
          <w:trHeight w:val="315" w:hRule="atLeast"/>
        </w:trPr>
        <w:tc>
          <w:tcPr>
            <w:tcW w:w="39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88"/>
              <w:ind w:left="35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PENSIONES</w:t>
            </w:r>
            <w:r>
              <w:rPr>
                <w:rFonts w:ascii="Times New Roman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rFonts w:ascii="Times New Roman"/>
                <w:spacing w:val="1"/>
                <w:sz w:val="12"/>
              </w:rPr>
              <w:t> </w:t>
            </w:r>
            <w:r>
              <w:rPr>
                <w:spacing w:val="-2"/>
                <w:w w:val="80"/>
                <w:sz w:val="12"/>
              </w:rPr>
              <w:t>JUBILACIONES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90"/>
              <w:ind w:right="72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491,367,145.18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90"/>
              <w:ind w:right="88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2,767,807,734.88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90"/>
              <w:ind w:right="101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3,259,174,880.06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90"/>
              <w:ind w:right="103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2,330,219,251.54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90"/>
              <w:ind w:right="101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2,221,369,454.35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90"/>
              <w:ind w:right="115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928,955,628.52</w:t>
            </w:r>
          </w:p>
        </w:tc>
      </w:tr>
      <w:tr>
        <w:trPr>
          <w:trHeight w:val="415" w:hRule="atLeast"/>
        </w:trPr>
        <w:tc>
          <w:tcPr>
            <w:tcW w:w="3971" w:type="dxa"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87"/>
              <w:ind w:left="35"/>
              <w:jc w:val="left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PARTICIPACIONES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right="72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3,086,010,414.28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right="52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(22,272,768.68)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right="101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3,063,737,645.60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right="103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3,063,737,645.60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right="101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3,063,737,645.60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right="112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</w:tr>
      <w:tr>
        <w:trPr>
          <w:trHeight w:val="221" w:hRule="atLeast"/>
        </w:trPr>
        <w:tc>
          <w:tcPr>
            <w:tcW w:w="3971" w:type="dxa"/>
            <w:tcBorders>
              <w:top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775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80"/>
                <w:sz w:val="12"/>
              </w:rPr>
              <w:t>TOTAL</w:t>
            </w:r>
            <w:r>
              <w:rPr>
                <w:rFonts w:ascii="Times New Roman"/>
                <w:sz w:val="12"/>
              </w:rPr>
              <w:t> </w:t>
            </w:r>
            <w:r>
              <w:rPr>
                <w:rFonts w:ascii="Arial"/>
                <w:b/>
                <w:w w:val="80"/>
                <w:sz w:val="12"/>
              </w:rPr>
              <w:t>DEL</w:t>
            </w:r>
            <w:r>
              <w:rPr>
                <w:rFonts w:ascii="Times New Roman"/>
                <w:sz w:val="12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2"/>
              </w:rPr>
              <w:t>GASTO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right="7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$</w:t>
            </w:r>
            <w:r>
              <w:rPr>
                <w:rFonts w:ascii="Times New Roman"/>
                <w:spacing w:val="35"/>
                <w:sz w:val="12"/>
              </w:rPr>
              <w:t>  </w:t>
            </w:r>
            <w:r>
              <w:rPr>
                <w:rFonts w:ascii="Arial"/>
                <w:b/>
                <w:spacing w:val="-2"/>
                <w:w w:val="85"/>
                <w:sz w:val="12"/>
              </w:rPr>
              <w:t>29,530,987,843.00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right="8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$</w:t>
            </w:r>
            <w:r>
              <w:rPr>
                <w:rFonts w:ascii="Times New Roman"/>
                <w:spacing w:val="61"/>
                <w:sz w:val="12"/>
              </w:rPr>
              <w:t>  </w:t>
            </w:r>
            <w:r>
              <w:rPr>
                <w:rFonts w:ascii="Arial"/>
                <w:b/>
                <w:spacing w:val="-2"/>
                <w:w w:val="85"/>
                <w:sz w:val="12"/>
              </w:rPr>
              <w:t>5,884,323,541.07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right="9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$</w:t>
            </w:r>
            <w:r>
              <w:rPr>
                <w:rFonts w:ascii="Times New Roman"/>
                <w:spacing w:val="32"/>
                <w:sz w:val="12"/>
              </w:rPr>
              <w:t>  </w:t>
            </w:r>
            <w:r>
              <w:rPr>
                <w:rFonts w:ascii="Arial"/>
                <w:b/>
                <w:spacing w:val="-2"/>
                <w:w w:val="85"/>
                <w:sz w:val="12"/>
              </w:rPr>
              <w:t>35,415,311,384.07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right="9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$</w:t>
            </w:r>
            <w:r>
              <w:rPr>
                <w:rFonts w:ascii="Times New Roman"/>
                <w:spacing w:val="35"/>
                <w:sz w:val="12"/>
              </w:rPr>
              <w:t>  </w:t>
            </w:r>
            <w:r>
              <w:rPr>
                <w:rFonts w:ascii="Arial"/>
                <w:b/>
                <w:spacing w:val="-2"/>
                <w:w w:val="85"/>
                <w:sz w:val="12"/>
              </w:rPr>
              <w:t>33,159,587,226.52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right="9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$</w:t>
            </w:r>
            <w:r>
              <w:rPr>
                <w:rFonts w:ascii="Times New Roman"/>
                <w:spacing w:val="32"/>
                <w:sz w:val="12"/>
              </w:rPr>
              <w:t>  </w:t>
            </w:r>
            <w:r>
              <w:rPr>
                <w:rFonts w:ascii="Arial"/>
                <w:b/>
                <w:spacing w:val="-2"/>
                <w:w w:val="85"/>
                <w:sz w:val="12"/>
              </w:rPr>
              <w:t>32,487,386,324.46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4" w:space="0" w:color="000000"/>
            </w:tcBorders>
          </w:tcPr>
          <w:p>
            <w:pPr>
              <w:pStyle w:val="TableParagraph"/>
              <w:spacing w:before="21"/>
              <w:ind w:right="10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$</w:t>
            </w:r>
            <w:r>
              <w:rPr>
                <w:rFonts w:ascii="Times New Roman"/>
                <w:spacing w:val="61"/>
                <w:sz w:val="12"/>
              </w:rPr>
              <w:t>  </w:t>
            </w:r>
            <w:r>
              <w:rPr>
                <w:rFonts w:ascii="Arial"/>
                <w:b/>
                <w:spacing w:val="-2"/>
                <w:w w:val="85"/>
                <w:sz w:val="12"/>
              </w:rPr>
              <w:t>2,255,724,157.55</w:t>
            </w:r>
          </w:p>
        </w:tc>
      </w:tr>
    </w:tbl>
    <w:sectPr>
      <w:footerReference w:type="default" r:id="rId5"/>
      <w:type w:val="continuous"/>
      <w:pgSz w:w="12240" w:h="15840"/>
      <w:pgMar w:header="0" w:footer="568" w:top="1060" w:bottom="760" w:left="720" w:right="36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79808">
              <wp:simplePos x="0" y="0"/>
              <wp:positionH relativeFrom="page">
                <wp:posOffset>3957323</wp:posOffset>
              </wp:positionH>
              <wp:positionV relativeFrom="page">
                <wp:posOffset>9557766</wp:posOffset>
              </wp:positionV>
              <wp:extent cx="181610" cy="15684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81610" cy="156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w w:val="85"/>
                              <w:sz w:val="18"/>
                            </w:rPr>
                            <w:t>108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11.60025pt;margin-top:752.580017pt;width:14.3pt;height:12.35pt;mso-position-horizontal-relative:page;mso-position-vertical-relative:page;z-index:-15836672" type="#_x0000_t202" id="docshape1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5"/>
                        <w:w w:val="85"/>
                        <w:sz w:val="18"/>
                      </w:rPr>
                      <w:t>108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7"/>
      <w:szCs w:val="17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79" w:right="46"/>
      <w:jc w:val="center"/>
    </w:pPr>
    <w:rPr>
      <w:rFonts w:ascii="Arial" w:hAnsi="Arial" w:eastAsia="Arial" w:cs="Arial"/>
      <w:b/>
      <w:bCs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91"/>
      <w:jc w:val="right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(Pérez)</dc:creator>
  <dc:title>Seagate Crystal Reports - rpt_c</dc:title>
  <dcterms:created xsi:type="dcterms:W3CDTF">2025-05-20T21:35:41Z</dcterms:created>
  <dcterms:modified xsi:type="dcterms:W3CDTF">2025-05-20T21:35:41Z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2025-05-20T00:00:00Z</vt:filetime>
  </property>
  <property fmtid="{D5CDD505-2E9C-101B-9397-08002B2CF9AE}" pid="5" name="Producer">
    <vt:lpwstr>GPL Ghostscript 9.27</vt:lpwstr>
  </property>
</Properties>
</file>